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64768" w:rsidRDefault="00000000">
      <w:pPr>
        <w:ind w:right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USNESENÍ č. I/2025</w:t>
      </w:r>
    </w:p>
    <w:p w14:paraId="00000002" w14:textId="77777777" w:rsidR="00064768" w:rsidRDefault="00000000">
      <w:pPr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zastupitelstva obce Nemile ze dne 3.2.2025</w:t>
      </w:r>
    </w:p>
    <w:p w14:paraId="00000003" w14:textId="77777777" w:rsidR="00064768" w:rsidRDefault="00000000">
      <w:pPr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Zastupitelstvo obce Nemile po projednání:</w:t>
      </w:r>
    </w:p>
    <w:p w14:paraId="00000005" w14:textId="77777777" w:rsidR="00064768" w:rsidRDefault="00064768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USN/1/2025/1</w:t>
      </w:r>
    </w:p>
    <w:p w14:paraId="00000007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uzavření nájemní smlouvy k pronájmu objektu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bývalé ,,Mandlovny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“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572/17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Nemile s Jakubem H</w:t>
      </w:r>
      <w:r w:rsidRPr="00E716A0">
        <w:rPr>
          <w:rFonts w:ascii="Times New Roman" w:eastAsia="Times New Roman" w:hAnsi="Times New Roman" w:cs="Times New Roman"/>
          <w:sz w:val="24"/>
          <w:szCs w:val="24"/>
          <w:highlight w:val="black"/>
        </w:rPr>
        <w:t>ýblem, nar. 14.3.1977, bytem Nemile 93, Nemile 789 01.</w:t>
      </w:r>
    </w:p>
    <w:p w14:paraId="00000008" w14:textId="77777777" w:rsidR="00064768" w:rsidRDefault="00064768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USN/1/2025/2</w:t>
      </w:r>
    </w:p>
    <w:p w14:paraId="0000000A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vydává přehled veřejně přístupných účelových komunikací. </w:t>
      </w:r>
    </w:p>
    <w:p w14:paraId="0000000B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USN/1/2025/3</w:t>
      </w:r>
    </w:p>
    <w:p w14:paraId="0000000D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schvaluje výroční zprávu o poskytování informací podle zákona č. 106/1999 Sb., o svobodném přístupu k informacím, ve znění pozdějších předpisů, za rok 2024.</w:t>
      </w:r>
    </w:p>
    <w:p w14:paraId="0000000E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USN/1/2025/4</w:t>
      </w:r>
    </w:p>
    <w:p w14:paraId="00000010" w14:textId="77777777" w:rsidR="0006476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účetní odpisy dlouhodobého majetku ZŠ a MŠ Nemile. </w:t>
      </w:r>
    </w:p>
    <w:p w14:paraId="00000011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USN/1/2025/5</w:t>
      </w:r>
    </w:p>
    <w:p w14:paraId="00000013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schvaluje umožnit užívání prostor suterénu obecního úřadu Petru Bezděkovi, se sídlem Nemile 163, 789 01 Zábřeh, v případě, že tyto prostory nebudou pronajaty, a to za cenu 200 Kč/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to do dalšího veřejného zasedání zastupitelstva obce Nemile. </w:t>
      </w:r>
    </w:p>
    <w:p w14:paraId="00000014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USN/1/2025/6</w:t>
      </w:r>
    </w:p>
    <w:p w14:paraId="00000016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podepsání darovací smlouvy s organizací Zdravotní klaun, o.p.s., Paříkova 355/7, 190 00 Praha 9. </w:t>
      </w:r>
    </w:p>
    <w:p w14:paraId="00000017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USN/1/2025/7</w:t>
      </w:r>
    </w:p>
    <w:p w14:paraId="00000019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podepsání darovací smlouvy s Centrem sociálních služeb Pomněnka,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se sídlem Šumavská 1915/13, 787 01 Šumperk, IČO: 04775627, na dar ve výši 5.000 Kč.</w:t>
      </w:r>
    </w:p>
    <w:p w14:paraId="0000001A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USN/1/2025/8</w:t>
      </w:r>
    </w:p>
    <w:p w14:paraId="0000001C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podepsání smlouvy o umístění a provozování kontejnerů pro sběr oděvů a textilu se společností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TextilEco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a.s., se sídlem Palackého 715/15, Nové Město, 110 00 Praha 1. IČO: 28101766.</w:t>
      </w:r>
    </w:p>
    <w:p w14:paraId="0000001D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USN/1/2025/9</w:t>
      </w:r>
    </w:p>
    <w:p w14:paraId="0000001F" w14:textId="77777777" w:rsidR="00064768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 souladu s § 109 odst. 1 zákona č. 283/2021 Sb., stavební zákon, v platném znění, pořízení změny Územního plánu Nemile z vlastního podnětu.</w:t>
      </w:r>
    </w:p>
    <w:p w14:paraId="00000020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USN/1/2025/10</w:t>
      </w:r>
    </w:p>
    <w:p w14:paraId="00000022" w14:textId="77777777" w:rsidR="00064768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souhlasí s rozšířením kamerového systému v obci Nemile. </w:t>
      </w:r>
    </w:p>
    <w:p w14:paraId="00000023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USN/1/2025/11</w:t>
      </w:r>
    </w:p>
    <w:p w14:paraId="00000025" w14:textId="77777777" w:rsidR="00064768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k podpisu dodatek ke smlouvě uzavřené dne 19.6.2024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studio s.r.o, se sídlem Jedlí, 789 01 Zábřeh, IČO: 26867176. </w:t>
      </w:r>
    </w:p>
    <w:p w14:paraId="00000026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USN/1/2025/12</w:t>
      </w:r>
    </w:p>
    <w:p w14:paraId="00000029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schvaluje podepsání smlouvy o budoucí smlouvě o zřízení věcného břemene a dohodu o umístění stavby č. IV-12-8027141/001 se společností ČEZ Distribuce, a.s., se sídlem Děčín, Děčín IV-Podmokly, Teplická 874/8, PSČ 405 02.</w:t>
      </w:r>
    </w:p>
    <w:p w14:paraId="0000002A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USN/1/2025/13</w:t>
      </w:r>
    </w:p>
    <w:p w14:paraId="0000002C" w14:textId="77777777" w:rsidR="0006476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schvaluje podepsání smlouvy o pojištění majetku a odpovědnosti se společností GENERALI Česká pojišťovna a.s., Spálená 75/16, Nové Město, 110 00 Praha 1, IČO: 45272956.</w:t>
      </w:r>
    </w:p>
    <w:p w14:paraId="0000002D" w14:textId="77777777" w:rsidR="00064768" w:rsidRDefault="00064768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064768" w:rsidRDefault="000647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64768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Zastupitelstvo obce bere na vědomí:</w:t>
      </w:r>
    </w:p>
    <w:p w14:paraId="00000031" w14:textId="77777777" w:rsidR="00064768" w:rsidRDefault="00064768">
      <w:pPr>
        <w:ind w:left="720"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064768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poskytnutí dotace z rozpočtu Olomouckého kraje na rok 2025 v dotačním programu na podporu JSDH 2025 a dotačním titulu na pořízení, technické zhodnocení a opravu požární techniky, nákup věcného vybavení a zajištění akceschopnosti JSDH obcí Olomouckého kraje.</w:t>
      </w:r>
    </w:p>
    <w:p w14:paraId="00000033" w14:textId="77777777" w:rsidR="00064768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č. 1210400571 o poskytnutí podpory ze Státního fondu životního prostředí České republiky na akci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Švestková alej Nemile“.</w:t>
      </w:r>
    </w:p>
    <w:p w14:paraId="00000034" w14:textId="77777777" w:rsidR="00064768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o poskytování služeb administrace dotačního projektu se společností SMS-Služby s.r.o., se sídlem Národní 973/41, Staré Město, 110 00 Praha 1 na akci 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názvem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Výstavba nové komunikace a inženýrských sítí pro 7 rodinných domů v obci Nemile“.</w:t>
      </w:r>
    </w:p>
    <w:p w14:paraId="00000035" w14:textId="77777777" w:rsidR="00064768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poskytnutí dotace z rozpočtu Olomouckého kraje na rok 2025 v dotačním programu obnovy venkova Olomouckého kraje 2025 v dotačním titulu Podpora bydlení a obnova infrastruktury obce na akci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,,Rekonstrukce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dostavba veřejného osvětlení v obci Nemile“</w:t>
      </w:r>
    </w:p>
    <w:p w14:paraId="00000036" w14:textId="77777777" w:rsidR="00064768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poskytnutí dotace z rozpočtu Olomouckého kraje na rok 2025 v dotačním programu podpory kultury v Olomouckém kraji v roce 2025 v dotačním titulu Program podpory kultury v Olomouckém kraji v roce 2025 na akci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,,Život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 obci Nemile - publikační projekt“.</w:t>
      </w:r>
    </w:p>
    <w:p w14:paraId="00000037" w14:textId="77777777" w:rsidR="00064768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poskytnutí dotace z rozpočtu Olomouckého kraje na rok 2025 v dotačním programu na podporu pořízení drobného majetku v oblasti kultury v Olomouckém kraji v roce 2025 na akci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,,Vybavení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místní knihovny Nemile“.</w:t>
      </w:r>
    </w:p>
    <w:p w14:paraId="00000038" w14:textId="77777777" w:rsidR="00064768" w:rsidRDefault="00000000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Zápis z kontroly kontrolního výboru 4/2024.</w:t>
      </w:r>
    </w:p>
    <w:p w14:paraId="00000039" w14:textId="77777777" w:rsidR="00064768" w:rsidRDefault="00000000">
      <w:pPr>
        <w:numPr>
          <w:ilvl w:val="0"/>
          <w:numId w:val="1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 č. 22/2024.</w:t>
      </w:r>
    </w:p>
    <w:p w14:paraId="0000003A" w14:textId="77777777" w:rsidR="00064768" w:rsidRDefault="00064768">
      <w:pPr>
        <w:spacing w:after="2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064768" w:rsidRDefault="00064768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064768" w:rsidRDefault="00064768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064768" w:rsidRDefault="00064768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064768" w:rsidRDefault="00064768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064768" w:rsidRDefault="00064768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064768" w:rsidRDefault="00000000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                          </w:t>
      </w:r>
    </w:p>
    <w:p w14:paraId="00000041" w14:textId="77777777" w:rsidR="00064768" w:rsidRDefault="00000000">
      <w:pPr>
        <w:ind w:left="420"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Ing. Petr Šimek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Ladislav Janků</w:t>
      </w:r>
    </w:p>
    <w:p w14:paraId="00000042" w14:textId="77777777" w:rsidR="00064768" w:rsidRDefault="00000000">
      <w:pPr>
        <w:ind w:left="420" w:right="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starosta obce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místostarosta obce</w:t>
      </w:r>
    </w:p>
    <w:sectPr w:rsidR="00064768">
      <w:footerReference w:type="default" r:id="rId7"/>
      <w:pgSz w:w="11909" w:h="16834"/>
      <w:pgMar w:top="425" w:right="708" w:bottom="682" w:left="8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6D08" w14:textId="77777777" w:rsidR="00220215" w:rsidRDefault="00220215">
      <w:pPr>
        <w:spacing w:line="240" w:lineRule="auto"/>
      </w:pPr>
      <w:r>
        <w:separator/>
      </w:r>
    </w:p>
  </w:endnote>
  <w:endnote w:type="continuationSeparator" w:id="0">
    <w:p w14:paraId="660F76B1" w14:textId="77777777" w:rsidR="00220215" w:rsidRDefault="00220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3" w14:textId="27F1DDCF" w:rsidR="00064768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E716A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C547B" w14:textId="77777777" w:rsidR="00220215" w:rsidRDefault="00220215">
      <w:pPr>
        <w:spacing w:line="240" w:lineRule="auto"/>
      </w:pPr>
      <w:r>
        <w:separator/>
      </w:r>
    </w:p>
  </w:footnote>
  <w:footnote w:type="continuationSeparator" w:id="0">
    <w:p w14:paraId="49899284" w14:textId="77777777" w:rsidR="00220215" w:rsidRDefault="002202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9790D"/>
    <w:multiLevelType w:val="multilevel"/>
    <w:tmpl w:val="6902F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10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68"/>
    <w:rsid w:val="00064768"/>
    <w:rsid w:val="00087B7F"/>
    <w:rsid w:val="00220215"/>
    <w:rsid w:val="00E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4FF07-F5AC-440D-8044-2E6DBEF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Šimek</cp:lastModifiedBy>
  <cp:revision>2</cp:revision>
  <dcterms:created xsi:type="dcterms:W3CDTF">2025-02-13T12:02:00Z</dcterms:created>
  <dcterms:modified xsi:type="dcterms:W3CDTF">2025-02-13T12:03:00Z</dcterms:modified>
</cp:coreProperties>
</file>